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49" w:rsidRDefault="00282649" w:rsidP="005B0E01">
      <w:pPr>
        <w:pStyle w:val="NormalWeb"/>
        <w:spacing w:before="0" w:beforeAutospacing="0" w:after="0" w:afterAutospacing="0"/>
        <w:rPr>
          <w:rFonts w:ascii="Calibri" w:hAnsi="Calibri" w:cs="Calibri"/>
          <w:b/>
          <w:noProof/>
          <w:sz w:val="44"/>
          <w:szCs w:val="44"/>
        </w:rPr>
      </w:pPr>
    </w:p>
    <w:p w:rsidR="00282649" w:rsidRDefault="00282649" w:rsidP="00282649">
      <w:pPr>
        <w:pStyle w:val="NormalWeb"/>
        <w:spacing w:before="0" w:beforeAutospacing="0" w:after="0" w:afterAutospacing="0"/>
        <w:jc w:val="center"/>
        <w:rPr>
          <w:rFonts w:ascii="Calibri" w:hAnsi="Calibri" w:cs="Calibri"/>
          <w:b/>
          <w:sz w:val="44"/>
          <w:szCs w:val="44"/>
        </w:rPr>
      </w:pPr>
      <w:r>
        <w:rPr>
          <w:rFonts w:ascii="Calibri" w:hAnsi="Calibri" w:cs="Calibri"/>
          <w:b/>
          <w:noProof/>
          <w:sz w:val="44"/>
          <w:szCs w:val="44"/>
        </w:rPr>
        <w:drawing>
          <wp:inline distT="0" distB="0" distL="0" distR="0" wp14:anchorId="686CF1A5" wp14:editId="367F3EC1">
            <wp:extent cx="80010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 Logo  4-4-18.jpg"/>
                    <pic:cNvPicPr/>
                  </pic:nvPicPr>
                  <pic:blipFill>
                    <a:blip r:embed="rId6">
                      <a:extLst>
                        <a:ext uri="{28A0092B-C50C-407E-A947-70E740481C1C}">
                          <a14:useLocalDpi xmlns:a14="http://schemas.microsoft.com/office/drawing/2010/main" val="0"/>
                        </a:ext>
                      </a:extLst>
                    </a:blip>
                    <a:stretch>
                      <a:fillRect/>
                    </a:stretch>
                  </pic:blipFill>
                  <pic:spPr>
                    <a:xfrm>
                      <a:off x="0" y="0"/>
                      <a:ext cx="800100" cy="748665"/>
                    </a:xfrm>
                    <a:prstGeom prst="rect">
                      <a:avLst/>
                    </a:prstGeom>
                  </pic:spPr>
                </pic:pic>
              </a:graphicData>
            </a:graphic>
          </wp:inline>
        </w:drawing>
      </w:r>
    </w:p>
    <w:p w:rsidR="005B0E01" w:rsidRPr="00F517DD" w:rsidRDefault="00282649" w:rsidP="00282649">
      <w:pPr>
        <w:pStyle w:val="NormalWeb"/>
        <w:spacing w:before="0" w:beforeAutospacing="0" w:after="0" w:afterAutospacing="0"/>
        <w:jc w:val="center"/>
        <w:rPr>
          <w:rFonts w:ascii="Calibri" w:hAnsi="Calibri" w:cs="Calibri"/>
          <w:b/>
          <w:sz w:val="40"/>
          <w:szCs w:val="40"/>
        </w:rPr>
      </w:pPr>
      <w:r w:rsidRPr="00F517DD">
        <w:rPr>
          <w:rFonts w:ascii="Calibri" w:hAnsi="Calibri" w:cs="Calibri"/>
          <w:b/>
          <w:sz w:val="40"/>
          <w:szCs w:val="40"/>
        </w:rPr>
        <w:t>Temple Israel</w:t>
      </w:r>
    </w:p>
    <w:p w:rsidR="00282649" w:rsidRPr="00F517DD" w:rsidRDefault="00282649" w:rsidP="00282649">
      <w:pPr>
        <w:pStyle w:val="NormalWeb"/>
        <w:spacing w:before="0" w:beforeAutospacing="0" w:after="0" w:afterAutospacing="0"/>
        <w:jc w:val="center"/>
        <w:rPr>
          <w:rFonts w:ascii="Calibri" w:hAnsi="Calibri" w:cs="Calibri"/>
          <w:b/>
          <w:sz w:val="40"/>
          <w:szCs w:val="40"/>
        </w:rPr>
      </w:pPr>
      <w:r w:rsidRPr="00F517DD">
        <w:rPr>
          <w:rFonts w:ascii="Calibri" w:hAnsi="Calibri" w:cs="Calibri"/>
          <w:b/>
          <w:sz w:val="40"/>
          <w:szCs w:val="40"/>
        </w:rPr>
        <w:t>Paducah, Kentucky</w:t>
      </w:r>
    </w:p>
    <w:p w:rsidR="005B0E01" w:rsidRDefault="005B0E01" w:rsidP="00EA29B0">
      <w:pPr>
        <w:pStyle w:val="NormalWeb"/>
        <w:spacing w:before="0" w:beforeAutospacing="0" w:after="0" w:afterAutospacing="0"/>
        <w:jc w:val="center"/>
        <w:rPr>
          <w:rFonts w:ascii="Calibri" w:hAnsi="Calibri" w:cs="Calibri"/>
          <w:b/>
          <w:sz w:val="44"/>
          <w:szCs w:val="44"/>
        </w:rPr>
      </w:pPr>
      <w:bookmarkStart w:id="0" w:name="_GoBack"/>
      <w:bookmarkEnd w:id="0"/>
    </w:p>
    <w:p w:rsidR="00EA29B0" w:rsidRPr="00EA29B0" w:rsidRDefault="00EA29B0" w:rsidP="00EA29B0">
      <w:pPr>
        <w:pStyle w:val="NormalWeb"/>
        <w:spacing w:before="0" w:beforeAutospacing="0" w:after="0" w:afterAutospacing="0"/>
        <w:jc w:val="center"/>
        <w:rPr>
          <w:rFonts w:ascii="Calibri" w:hAnsi="Calibri" w:cs="Calibri"/>
          <w:b/>
          <w:sz w:val="44"/>
          <w:szCs w:val="44"/>
        </w:rPr>
      </w:pPr>
      <w:r w:rsidRPr="00EA29B0">
        <w:rPr>
          <w:rFonts w:ascii="Calibri" w:hAnsi="Calibri" w:cs="Calibri"/>
          <w:b/>
          <w:sz w:val="44"/>
          <w:szCs w:val="44"/>
        </w:rPr>
        <w:t>NEWS RELEASE</w:t>
      </w:r>
    </w:p>
    <w:p w:rsidR="00EA29B0" w:rsidRDefault="00EA29B0" w:rsidP="00096F4B">
      <w:pPr>
        <w:pStyle w:val="NormalWeb"/>
        <w:spacing w:before="0" w:beforeAutospacing="0" w:after="0" w:afterAutospacing="0"/>
        <w:rPr>
          <w:rFonts w:ascii="Calibri" w:hAnsi="Calibri" w:cs="Calibri"/>
          <w:sz w:val="22"/>
          <w:szCs w:val="22"/>
        </w:rPr>
      </w:pPr>
    </w:p>
    <w:p w:rsidR="00EA29B0" w:rsidRDefault="00EA29B0" w:rsidP="00096F4B">
      <w:pPr>
        <w:pStyle w:val="NormalWeb"/>
        <w:spacing w:before="0" w:beforeAutospacing="0" w:after="0" w:afterAutospacing="0"/>
        <w:rPr>
          <w:rFonts w:ascii="Calibri" w:hAnsi="Calibri" w:cs="Calibri"/>
          <w:sz w:val="22"/>
          <w:szCs w:val="22"/>
        </w:rPr>
      </w:pPr>
    </w:p>
    <w:p w:rsidR="00A1376E" w:rsidRDefault="00A1376E" w:rsidP="00096F4B">
      <w:pPr>
        <w:pStyle w:val="NormalWeb"/>
        <w:spacing w:before="0" w:beforeAutospacing="0" w:after="0" w:afterAutospacing="0"/>
        <w:rPr>
          <w:rFonts w:ascii="Calibri" w:hAnsi="Calibri" w:cs="Calibri"/>
          <w:sz w:val="22"/>
          <w:szCs w:val="22"/>
        </w:rPr>
      </w:pPr>
    </w:p>
    <w:p w:rsidR="00096F4B" w:rsidRDefault="00096F4B" w:rsidP="00096F4B">
      <w:pPr>
        <w:pStyle w:val="NormalWeb"/>
        <w:spacing w:before="0" w:beforeAutospacing="0" w:after="0" w:afterAutospacing="0"/>
        <w:rPr>
          <w:rFonts w:ascii="Calibri" w:hAnsi="Calibri" w:cs="Calibri"/>
          <w:sz w:val="22"/>
          <w:szCs w:val="22"/>
        </w:rPr>
      </w:pPr>
      <w:r>
        <w:rPr>
          <w:rFonts w:ascii="Calibri" w:hAnsi="Calibri" w:cs="Calibri"/>
          <w:sz w:val="22"/>
          <w:szCs w:val="22"/>
        </w:rPr>
        <w:t>CONTACT:  Dr. Laurie Ballew</w:t>
      </w:r>
    </w:p>
    <w:p w:rsidR="00096F4B" w:rsidRDefault="00EA29B0" w:rsidP="00096F4B">
      <w:pPr>
        <w:pStyle w:val="NormalWeb"/>
        <w:spacing w:before="0" w:beforeAutospacing="0" w:after="0" w:afterAutospacing="0"/>
        <w:rPr>
          <w:rFonts w:asciiTheme="minorHAnsi" w:hAnsiTheme="minorHAnsi" w:cstheme="minorHAnsi"/>
          <w:sz w:val="22"/>
          <w:szCs w:val="22"/>
        </w:rPr>
      </w:pPr>
      <w:r>
        <w:rPr>
          <w:rFonts w:ascii="Calibri" w:hAnsi="Calibri" w:cs="Calibri"/>
          <w:sz w:val="22"/>
          <w:szCs w:val="22"/>
        </w:rPr>
        <w:t xml:space="preserve">                     </w:t>
      </w:r>
      <w:r w:rsidRPr="00EA29B0">
        <w:rPr>
          <w:rFonts w:asciiTheme="minorHAnsi" w:hAnsiTheme="minorHAnsi" w:cstheme="minorHAnsi"/>
          <w:sz w:val="22"/>
          <w:szCs w:val="22"/>
        </w:rPr>
        <w:t>502-468-5571</w:t>
      </w:r>
    </w:p>
    <w:p w:rsidR="00A1376E" w:rsidRDefault="00A1376E" w:rsidP="00A1376E">
      <w:r>
        <w:rPr>
          <w:rFonts w:asciiTheme="minorHAnsi" w:hAnsiTheme="minorHAnsi" w:cstheme="minorHAnsi"/>
        </w:rPr>
        <w:t xml:space="preserve">                     </w:t>
      </w:r>
      <w:hyperlink r:id="rId7" w:history="1">
        <w:r>
          <w:rPr>
            <w:rStyle w:val="Hyperlink"/>
          </w:rPr>
          <w:t>templeisraelky@gmail.com</w:t>
        </w:r>
      </w:hyperlink>
    </w:p>
    <w:p w:rsidR="00DF7405" w:rsidRDefault="00DF7405" w:rsidP="00A1376E"/>
    <w:p w:rsidR="00DF7405" w:rsidRDefault="00DF7405" w:rsidP="00A1376E">
      <w:pPr>
        <w:rPr>
          <w:sz w:val="28"/>
          <w:szCs w:val="28"/>
        </w:rPr>
      </w:pPr>
    </w:p>
    <w:p w:rsidR="00DF7405" w:rsidRPr="00DF7405" w:rsidRDefault="00DF7405" w:rsidP="00A1376E">
      <w:pPr>
        <w:rPr>
          <w:sz w:val="28"/>
          <w:szCs w:val="28"/>
        </w:rPr>
      </w:pPr>
      <w:r>
        <w:rPr>
          <w:sz w:val="28"/>
          <w:szCs w:val="28"/>
        </w:rPr>
        <w:t xml:space="preserve">Temple Israel and </w:t>
      </w:r>
      <w:r w:rsidR="00166286">
        <w:rPr>
          <w:sz w:val="28"/>
          <w:szCs w:val="28"/>
        </w:rPr>
        <w:t xml:space="preserve">the </w:t>
      </w:r>
      <w:r>
        <w:rPr>
          <w:sz w:val="28"/>
          <w:szCs w:val="28"/>
        </w:rPr>
        <w:t xml:space="preserve">Abrahamic </w:t>
      </w:r>
      <w:r w:rsidRPr="00DF7405">
        <w:rPr>
          <w:sz w:val="28"/>
          <w:szCs w:val="28"/>
        </w:rPr>
        <w:t>Interfaith Council of Paducah – McCracken County to Host Holocaust Remembrance Service</w:t>
      </w:r>
    </w:p>
    <w:p w:rsidR="00A1376E" w:rsidRPr="00DF7405" w:rsidRDefault="00A1376E" w:rsidP="00096F4B">
      <w:pPr>
        <w:pStyle w:val="NormalWeb"/>
        <w:spacing w:before="0" w:beforeAutospacing="0" w:after="0" w:afterAutospacing="0"/>
        <w:rPr>
          <w:rFonts w:asciiTheme="minorHAnsi" w:hAnsiTheme="minorHAnsi" w:cstheme="minorHAnsi"/>
          <w:sz w:val="28"/>
          <w:szCs w:val="28"/>
        </w:rPr>
      </w:pPr>
    </w:p>
    <w:p w:rsidR="00096F4B" w:rsidRDefault="00096F4B" w:rsidP="00096F4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Temple Israel Synagogue and the Abrahamic Interfaith Council of Paducah – McCracken County are hosting a Holocaust Remembrance Service </w:t>
      </w:r>
      <w:r>
        <w:rPr>
          <w:rFonts w:ascii="Calibri" w:hAnsi="Calibri" w:cs="Calibri"/>
          <w:b/>
          <w:bCs/>
          <w:i/>
          <w:iCs/>
          <w:sz w:val="22"/>
          <w:szCs w:val="22"/>
        </w:rPr>
        <w:t>Thursday, April 12, 6:30 p.m. at</w:t>
      </w:r>
      <w:r>
        <w:rPr>
          <w:rFonts w:ascii="Calibri" w:hAnsi="Calibri" w:cs="Calibri"/>
          <w:sz w:val="22"/>
          <w:szCs w:val="22"/>
        </w:rPr>
        <w:t xml:space="preserve"> </w:t>
      </w:r>
      <w:r>
        <w:rPr>
          <w:rFonts w:ascii="Calibri" w:hAnsi="Calibri" w:cs="Calibri"/>
          <w:b/>
          <w:bCs/>
          <w:i/>
          <w:iCs/>
          <w:sz w:val="22"/>
          <w:szCs w:val="22"/>
        </w:rPr>
        <w:t>Temple Israel (330 Joe Clifton Drive).</w:t>
      </w:r>
      <w:r>
        <w:rPr>
          <w:rFonts w:ascii="Calibri" w:hAnsi="Calibri" w:cs="Calibri"/>
          <w:sz w:val="22"/>
          <w:szCs w:val="22"/>
        </w:rPr>
        <w:t xml:space="preserve">  The internationally recognized date for Holocaust Remembrance Day is a nationwide effort to honor the victims of the Holocaust and Nazi persecution by holding a Days of Remembrance ceremony.  The event coincides with the nation’s annual commemoration of the Holocaust established by Congress and led by the United States Holocaust Memorial Museum in Washington, DC.  </w:t>
      </w:r>
    </w:p>
    <w:p w:rsidR="00096F4B" w:rsidRDefault="00096F4B" w:rsidP="00096F4B">
      <w:pPr>
        <w:pStyle w:val="NormalWeb"/>
        <w:spacing w:before="0" w:beforeAutospacing="0" w:after="0" w:afterAutospacing="0"/>
        <w:rPr>
          <w:rFonts w:ascii="Calibri" w:hAnsi="Calibri" w:cs="Calibri"/>
          <w:sz w:val="22"/>
          <w:szCs w:val="22"/>
        </w:rPr>
      </w:pPr>
    </w:p>
    <w:p w:rsidR="00096F4B" w:rsidRDefault="00096F4B" w:rsidP="00096F4B">
      <w:pPr>
        <w:pStyle w:val="NormalWeb"/>
        <w:spacing w:before="0" w:beforeAutospacing="0" w:after="0" w:afterAutospacing="0"/>
        <w:rPr>
          <w:rFonts w:ascii="Calibri" w:hAnsi="Calibri" w:cs="Calibri"/>
          <w:sz w:val="22"/>
          <w:szCs w:val="22"/>
        </w:rPr>
      </w:pPr>
      <w:r>
        <w:rPr>
          <w:rFonts w:ascii="Calibri" w:hAnsi="Calibri" w:cs="Calibri"/>
          <w:sz w:val="22"/>
          <w:szCs w:val="22"/>
        </w:rPr>
        <w:t>The Holocaust was the state-sponsored, systematic persecution and annihilation of European Jewry by Nazi Germany and its collaborators between 1933 and 1945.  Jews were the primary victims—six million were murdered; Roma and Sinti (Gypsies), people with mental and physical disabilities, and Poles were also targeted for destruction or decimation for racial, ethnic, or national reasons. Millions more, including homosexuals, Jehovah’s Witnesses, Soviet prisoners of war, and political dissidents, also suffered grievous oppression and death under Nazi Germany.</w:t>
      </w:r>
    </w:p>
    <w:p w:rsidR="00096F4B" w:rsidRDefault="00096F4B" w:rsidP="00096F4B"/>
    <w:p w:rsidR="00096F4B" w:rsidRDefault="00096F4B" w:rsidP="00096F4B">
      <w:pPr>
        <w:pStyle w:val="NormalWeb"/>
        <w:spacing w:before="0" w:beforeAutospacing="0" w:after="0" w:afterAutospacing="0"/>
        <w:rPr>
          <w:rFonts w:ascii="Calibri" w:hAnsi="Calibri" w:cs="Calibri"/>
          <w:sz w:val="22"/>
          <w:szCs w:val="22"/>
        </w:rPr>
      </w:pPr>
      <w:r>
        <w:rPr>
          <w:rFonts w:ascii="Calibri" w:hAnsi="Calibri" w:cs="Calibri"/>
          <w:sz w:val="22"/>
          <w:szCs w:val="22"/>
        </w:rPr>
        <w:t>Through our Holocaust Remembrance Service, we seek both to commemorate this tragic history and to reflect on the lessons it holds for our lives today. We also pay tribute to the rescuers who risked their lives to save others during the Holocaust and to the American soldiers who liberated the concentration camps.</w:t>
      </w:r>
    </w:p>
    <w:p w:rsidR="00096F4B" w:rsidRDefault="00096F4B" w:rsidP="00096F4B"/>
    <w:p w:rsidR="00096F4B" w:rsidRDefault="00096F4B" w:rsidP="00096F4B">
      <w:r>
        <w:t>“It’s not enough to curse the darkness of the past. We have to illuminate the future,” explains Holocaust</w:t>
      </w:r>
      <w:r>
        <w:rPr>
          <w:rFonts w:ascii="Palatino Linotype" w:hAnsi="Palatino Linotype"/>
          <w:sz w:val="21"/>
          <w:szCs w:val="21"/>
        </w:rPr>
        <w:t xml:space="preserve"> </w:t>
      </w:r>
      <w:r>
        <w:t xml:space="preserve">survivor Estelle Laughlin. “On Days of Remembrance the most important thing to remember is the humanity that is in all of us to leave the world better for our children and for posterity.” </w:t>
      </w:r>
    </w:p>
    <w:p w:rsidR="00096F4B" w:rsidRDefault="00096F4B" w:rsidP="00096F4B"/>
    <w:p w:rsidR="00096F4B" w:rsidRDefault="00096F4B" w:rsidP="00096F4B">
      <w:r>
        <w:t>Members of the Interfaith Council are:</w:t>
      </w:r>
    </w:p>
    <w:p w:rsidR="00096F4B" w:rsidRDefault="00096F4B" w:rsidP="00096F4B"/>
    <w:p w:rsidR="00096F4B" w:rsidRDefault="00096F4B" w:rsidP="00096F4B">
      <w:pPr>
        <w:pStyle w:val="ListParagraph"/>
        <w:numPr>
          <w:ilvl w:val="0"/>
          <w:numId w:val="1"/>
        </w:numPr>
      </w:pPr>
      <w:r>
        <w:t>Hassam Ali, Imam, Paducah Mosque</w:t>
      </w:r>
    </w:p>
    <w:p w:rsidR="00096F4B" w:rsidRDefault="00096F4B" w:rsidP="00096F4B">
      <w:pPr>
        <w:pStyle w:val="ListParagraph"/>
        <w:numPr>
          <w:ilvl w:val="0"/>
          <w:numId w:val="1"/>
        </w:numPr>
      </w:pPr>
      <w:r>
        <w:t>Dr. Laurie Ballew, President, Temple Israel Synagogue</w:t>
      </w:r>
    </w:p>
    <w:p w:rsidR="00096F4B" w:rsidRDefault="00096F4B" w:rsidP="00096F4B">
      <w:pPr>
        <w:pStyle w:val="ListParagraph"/>
        <w:numPr>
          <w:ilvl w:val="0"/>
          <w:numId w:val="1"/>
        </w:numPr>
      </w:pPr>
      <w:r>
        <w:t>Ben F. Boone, Retired Methodist Minister</w:t>
      </w:r>
    </w:p>
    <w:p w:rsidR="00096F4B" w:rsidRDefault="00096F4B" w:rsidP="00096F4B">
      <w:pPr>
        <w:pStyle w:val="ListParagraph"/>
        <w:numPr>
          <w:ilvl w:val="0"/>
          <w:numId w:val="1"/>
        </w:numPr>
      </w:pPr>
      <w:r>
        <w:t xml:space="preserve">Lora Jean </w:t>
      </w:r>
      <w:proofErr w:type="spellStart"/>
      <w:r>
        <w:t>Gowan</w:t>
      </w:r>
      <w:proofErr w:type="spellEnd"/>
      <w:r>
        <w:t>, Minister, Broadway Methodist Church</w:t>
      </w:r>
    </w:p>
    <w:p w:rsidR="00096F4B" w:rsidRDefault="00096F4B" w:rsidP="00096F4B">
      <w:pPr>
        <w:pStyle w:val="ListParagraph"/>
        <w:numPr>
          <w:ilvl w:val="0"/>
          <w:numId w:val="1"/>
        </w:numPr>
      </w:pPr>
      <w:r>
        <w:t xml:space="preserve">Jae </w:t>
      </w:r>
      <w:proofErr w:type="spellStart"/>
      <w:r>
        <w:t>Gottman</w:t>
      </w:r>
      <w:proofErr w:type="spellEnd"/>
      <w:r>
        <w:t>, Minister, United Church of Paducah</w:t>
      </w:r>
    </w:p>
    <w:p w:rsidR="00096F4B" w:rsidRDefault="00096F4B" w:rsidP="00096F4B">
      <w:pPr>
        <w:pStyle w:val="ListParagraph"/>
        <w:numPr>
          <w:ilvl w:val="0"/>
          <w:numId w:val="1"/>
        </w:numPr>
      </w:pPr>
      <w:proofErr w:type="spellStart"/>
      <w:r>
        <w:t>Raynarldo</w:t>
      </w:r>
      <w:proofErr w:type="spellEnd"/>
      <w:r>
        <w:t xml:space="preserve"> Henderson, Pastor, Washington Street Church</w:t>
      </w:r>
    </w:p>
    <w:p w:rsidR="00096F4B" w:rsidRDefault="00096F4B" w:rsidP="00096F4B">
      <w:pPr>
        <w:pStyle w:val="ListParagraph"/>
        <w:numPr>
          <w:ilvl w:val="0"/>
          <w:numId w:val="1"/>
        </w:numPr>
      </w:pPr>
      <w:r>
        <w:t xml:space="preserve">Terry </w:t>
      </w:r>
      <w:proofErr w:type="spellStart"/>
      <w:r>
        <w:t>Larbes</w:t>
      </w:r>
      <w:proofErr w:type="spellEnd"/>
      <w:r>
        <w:t>, Deacon, St. Thomas Moore</w:t>
      </w:r>
    </w:p>
    <w:p w:rsidR="00096F4B" w:rsidRDefault="00096F4B" w:rsidP="00096F4B"/>
    <w:p w:rsidR="00096F4B" w:rsidRDefault="00096F4B" w:rsidP="00096F4B">
      <w:r>
        <w:t xml:space="preserve">Because seating is limited, please RSVP to the Temple at </w:t>
      </w:r>
      <w:hyperlink r:id="rId8" w:history="1">
        <w:r>
          <w:rPr>
            <w:rStyle w:val="Hyperlink"/>
          </w:rPr>
          <w:t>templeisraelky@gmail.com</w:t>
        </w:r>
      </w:hyperlink>
      <w:r w:rsidR="00351F93">
        <w:t>.</w:t>
      </w:r>
    </w:p>
    <w:p w:rsidR="00096F4B" w:rsidRDefault="00096F4B" w:rsidP="00096F4B"/>
    <w:p w:rsidR="00096F4B" w:rsidRDefault="00096F4B" w:rsidP="00096F4B"/>
    <w:p w:rsidR="00126E06" w:rsidRDefault="00126E06"/>
    <w:p w:rsidR="0035572C" w:rsidRDefault="0035572C"/>
    <w:p w:rsidR="0035572C" w:rsidRDefault="0035572C" w:rsidP="0035572C">
      <w:pPr>
        <w:jc w:val="center"/>
      </w:pPr>
      <w:r>
        <w:t>#</w:t>
      </w:r>
    </w:p>
    <w:sectPr w:rsidR="0035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23A9"/>
    <w:multiLevelType w:val="hybridMultilevel"/>
    <w:tmpl w:val="86D0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4B"/>
    <w:rsid w:val="00096F4B"/>
    <w:rsid w:val="00126E06"/>
    <w:rsid w:val="00166286"/>
    <w:rsid w:val="00282649"/>
    <w:rsid w:val="00351F93"/>
    <w:rsid w:val="0035572C"/>
    <w:rsid w:val="005B0E01"/>
    <w:rsid w:val="00A1376E"/>
    <w:rsid w:val="00D33B88"/>
    <w:rsid w:val="00DF7405"/>
    <w:rsid w:val="00EA29B0"/>
    <w:rsid w:val="00F5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33B88"/>
    <w:pPr>
      <w:framePr w:w="7920" w:h="1980" w:hRule="exact" w:hSpace="180" w:wrap="auto" w:hAnchor="page" w:xAlign="center" w:yAlign="bottom"/>
      <w:ind w:left="2880"/>
    </w:pPr>
    <w:rPr>
      <w:rFonts w:asciiTheme="majorHAnsi" w:eastAsiaTheme="majorEastAsia" w:hAnsiTheme="majorHAnsi" w:cstheme="majorBidi"/>
      <w:sz w:val="72"/>
      <w:szCs w:val="24"/>
    </w:rPr>
  </w:style>
  <w:style w:type="character" w:styleId="Hyperlink">
    <w:name w:val="Hyperlink"/>
    <w:basedOn w:val="DefaultParagraphFont"/>
    <w:uiPriority w:val="99"/>
    <w:semiHidden/>
    <w:unhideWhenUsed/>
    <w:rsid w:val="00096F4B"/>
    <w:rPr>
      <w:color w:val="0000FF" w:themeColor="hyperlink"/>
      <w:u w:val="single"/>
    </w:rPr>
  </w:style>
  <w:style w:type="paragraph" w:styleId="NormalWeb">
    <w:name w:val="Normal (Web)"/>
    <w:basedOn w:val="Normal"/>
    <w:uiPriority w:val="99"/>
    <w:semiHidden/>
    <w:unhideWhenUsed/>
    <w:rsid w:val="00096F4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96F4B"/>
    <w:pPr>
      <w:ind w:left="720"/>
    </w:pPr>
  </w:style>
  <w:style w:type="paragraph" w:styleId="BalloonText">
    <w:name w:val="Balloon Text"/>
    <w:basedOn w:val="Normal"/>
    <w:link w:val="BalloonTextChar"/>
    <w:uiPriority w:val="99"/>
    <w:semiHidden/>
    <w:unhideWhenUsed/>
    <w:rsid w:val="005B0E01"/>
    <w:rPr>
      <w:rFonts w:ascii="Tahoma" w:hAnsi="Tahoma" w:cs="Tahoma"/>
      <w:sz w:val="16"/>
      <w:szCs w:val="16"/>
    </w:rPr>
  </w:style>
  <w:style w:type="character" w:customStyle="1" w:styleId="BalloonTextChar">
    <w:name w:val="Balloon Text Char"/>
    <w:basedOn w:val="DefaultParagraphFont"/>
    <w:link w:val="BalloonText"/>
    <w:uiPriority w:val="99"/>
    <w:semiHidden/>
    <w:rsid w:val="005B0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33B88"/>
    <w:pPr>
      <w:framePr w:w="7920" w:h="1980" w:hRule="exact" w:hSpace="180" w:wrap="auto" w:hAnchor="page" w:xAlign="center" w:yAlign="bottom"/>
      <w:ind w:left="2880"/>
    </w:pPr>
    <w:rPr>
      <w:rFonts w:asciiTheme="majorHAnsi" w:eastAsiaTheme="majorEastAsia" w:hAnsiTheme="majorHAnsi" w:cstheme="majorBidi"/>
      <w:sz w:val="72"/>
      <w:szCs w:val="24"/>
    </w:rPr>
  </w:style>
  <w:style w:type="character" w:styleId="Hyperlink">
    <w:name w:val="Hyperlink"/>
    <w:basedOn w:val="DefaultParagraphFont"/>
    <w:uiPriority w:val="99"/>
    <w:semiHidden/>
    <w:unhideWhenUsed/>
    <w:rsid w:val="00096F4B"/>
    <w:rPr>
      <w:color w:val="0000FF" w:themeColor="hyperlink"/>
      <w:u w:val="single"/>
    </w:rPr>
  </w:style>
  <w:style w:type="paragraph" w:styleId="NormalWeb">
    <w:name w:val="Normal (Web)"/>
    <w:basedOn w:val="Normal"/>
    <w:uiPriority w:val="99"/>
    <w:semiHidden/>
    <w:unhideWhenUsed/>
    <w:rsid w:val="00096F4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96F4B"/>
    <w:pPr>
      <w:ind w:left="720"/>
    </w:pPr>
  </w:style>
  <w:style w:type="paragraph" w:styleId="BalloonText">
    <w:name w:val="Balloon Text"/>
    <w:basedOn w:val="Normal"/>
    <w:link w:val="BalloonTextChar"/>
    <w:uiPriority w:val="99"/>
    <w:semiHidden/>
    <w:unhideWhenUsed/>
    <w:rsid w:val="005B0E01"/>
    <w:rPr>
      <w:rFonts w:ascii="Tahoma" w:hAnsi="Tahoma" w:cs="Tahoma"/>
      <w:sz w:val="16"/>
      <w:szCs w:val="16"/>
    </w:rPr>
  </w:style>
  <w:style w:type="character" w:customStyle="1" w:styleId="BalloonTextChar">
    <w:name w:val="Balloon Text Char"/>
    <w:basedOn w:val="DefaultParagraphFont"/>
    <w:link w:val="BalloonText"/>
    <w:uiPriority w:val="99"/>
    <w:semiHidden/>
    <w:rsid w:val="005B0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8492">
      <w:bodyDiv w:val="1"/>
      <w:marLeft w:val="0"/>
      <w:marRight w:val="0"/>
      <w:marTop w:val="0"/>
      <w:marBottom w:val="0"/>
      <w:divBdr>
        <w:top w:val="none" w:sz="0" w:space="0" w:color="auto"/>
        <w:left w:val="none" w:sz="0" w:space="0" w:color="auto"/>
        <w:bottom w:val="none" w:sz="0" w:space="0" w:color="auto"/>
        <w:right w:val="none" w:sz="0" w:space="0" w:color="auto"/>
      </w:divBdr>
    </w:div>
    <w:div w:id="1203902533">
      <w:bodyDiv w:val="1"/>
      <w:marLeft w:val="0"/>
      <w:marRight w:val="0"/>
      <w:marTop w:val="0"/>
      <w:marBottom w:val="0"/>
      <w:divBdr>
        <w:top w:val="none" w:sz="0" w:space="0" w:color="auto"/>
        <w:left w:val="none" w:sz="0" w:space="0" w:color="auto"/>
        <w:bottom w:val="none" w:sz="0" w:space="0" w:color="auto"/>
        <w:right w:val="none" w:sz="0" w:space="0" w:color="auto"/>
      </w:divBdr>
    </w:div>
    <w:div w:id="18653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pleisraelky@gmail.com" TargetMode="External"/><Relationship Id="rId3" Type="http://schemas.microsoft.com/office/2007/relationships/stylesWithEffects" Target="stylesWithEffects.xml"/><Relationship Id="rId7" Type="http://schemas.openxmlformats.org/officeDocument/2006/relationships/hyperlink" Target="mailto:templeisraelk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Darrell</cp:lastModifiedBy>
  <cp:revision>10</cp:revision>
  <cp:lastPrinted>2018-04-04T11:34:00Z</cp:lastPrinted>
  <dcterms:created xsi:type="dcterms:W3CDTF">2018-04-04T11:08:00Z</dcterms:created>
  <dcterms:modified xsi:type="dcterms:W3CDTF">2018-04-04T11:34:00Z</dcterms:modified>
</cp:coreProperties>
</file>